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4" w:rsidRDefault="004C0124" w:rsidP="004C0124">
      <w:pPr>
        <w:tabs>
          <w:tab w:val="left" w:pos="4172"/>
        </w:tabs>
        <w:snapToGrid w:val="0"/>
        <w:jc w:val="center"/>
        <w:rPr>
          <w:rFonts w:ascii="黑体" w:eastAsia="黑体" w:hAnsi="宋体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混凝土灌注桩工程检验批质量验收记录</w:t>
      </w:r>
    </w:p>
    <w:p w:rsidR="004C0124" w:rsidRDefault="004C0124" w:rsidP="004C0124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（Ⅱ）</w:t>
      </w:r>
    </w:p>
    <w:p w:rsidR="004C0124" w:rsidRDefault="004C0124" w:rsidP="004C0124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010405□□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4C0124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16" w:type="dxa"/>
            <w:vMerge w:val="restart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主筋间距（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孔深（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+300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桩体质量检验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按其桩检测</w:t>
            </w:r>
          </w:p>
          <w:p w:rsidR="004C0124" w:rsidRDefault="004C0124" w:rsidP="006A271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技术规范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混凝土强度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承载力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按基桩检测</w:t>
            </w:r>
          </w:p>
          <w:p w:rsidR="004C0124" w:rsidRDefault="004C0124" w:rsidP="006A271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技术规范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16" w:type="dxa"/>
            <w:vMerge w:val="restart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垂直度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第5.1.4条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桩径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第5.1.4条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泥浆比重（粘土或砂性土中）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1.15～1.20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泥浆面标高（高于地下水位）（</w:t>
            </w:r>
            <w:r>
              <w:rPr>
                <w:rFonts w:ascii="宋体" w:hAnsi="宋体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0.5～1.0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pacing w:val="-2"/>
                <w:w w:val="90"/>
                <w:sz w:val="18"/>
              </w:rPr>
            </w:pPr>
            <w:r>
              <w:rPr>
                <w:rFonts w:ascii="宋体" w:hAnsi="宋体" w:hint="eastAsia"/>
                <w:spacing w:val="-2"/>
                <w:w w:val="90"/>
                <w:sz w:val="18"/>
              </w:rPr>
              <w:t>沉渣厚度：端承桩（</w:t>
            </w:r>
            <w:r>
              <w:rPr>
                <w:rFonts w:ascii="宋体" w:hAnsi="宋体"/>
                <w:spacing w:val="-2"/>
                <w:w w:val="90"/>
                <w:sz w:val="18"/>
              </w:rPr>
              <w:t>mm</w:t>
            </w:r>
            <w:r>
              <w:rPr>
                <w:rFonts w:ascii="宋体" w:hAnsi="宋体" w:hint="eastAsia"/>
                <w:spacing w:val="-2"/>
                <w:w w:val="90"/>
                <w:sz w:val="18"/>
              </w:rPr>
              <w:t>）</w:t>
            </w: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2"/>
                <w:w w:val="90"/>
                <w:sz w:val="18"/>
              </w:rPr>
              <w:t xml:space="preserve">          磨控桩（</w:t>
            </w:r>
            <w:r>
              <w:rPr>
                <w:rFonts w:ascii="宋体" w:hAnsi="宋体"/>
                <w:spacing w:val="-2"/>
                <w:w w:val="90"/>
                <w:sz w:val="18"/>
              </w:rPr>
              <w:t>mm</w:t>
            </w:r>
            <w:r>
              <w:rPr>
                <w:rFonts w:ascii="宋体" w:hAnsi="宋体" w:hint="eastAsia"/>
                <w:spacing w:val="-2"/>
                <w:w w:val="90"/>
                <w:sz w:val="18"/>
              </w:rPr>
              <w:t>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≤50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≤150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/>
                <w:spacing w:val="-2"/>
                <w:w w:val="90"/>
                <w:sz w:val="18"/>
              </w:rPr>
            </w:pPr>
            <w:r>
              <w:rPr>
                <w:rFonts w:ascii="宋体" w:hAnsi="宋体" w:hint="eastAsia"/>
                <w:spacing w:val="-2"/>
                <w:w w:val="90"/>
                <w:sz w:val="18"/>
              </w:rPr>
              <w:t>混凝土坍落度：水下灌注</w:t>
            </w:r>
            <w:r>
              <w:rPr>
                <w:rFonts w:ascii="宋体" w:hAnsi="宋体"/>
                <w:spacing w:val="-2"/>
                <w:w w:val="90"/>
                <w:sz w:val="18"/>
              </w:rPr>
              <w:t>(mm)</w:t>
            </w:r>
          </w:p>
          <w:p w:rsidR="004C0124" w:rsidRDefault="004C0124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pacing w:val="-2"/>
                <w:w w:val="90"/>
                <w:sz w:val="18"/>
              </w:rPr>
              <w:t xml:space="preserve">              </w:t>
            </w:r>
            <w:r>
              <w:rPr>
                <w:rFonts w:ascii="宋体" w:hAnsi="宋体" w:hint="eastAsia"/>
                <w:spacing w:val="-2"/>
                <w:w w:val="90"/>
                <w:sz w:val="18"/>
              </w:rPr>
              <w:t>干施工</w:t>
            </w:r>
            <w:r>
              <w:rPr>
                <w:rFonts w:ascii="宋体" w:hAnsi="宋体"/>
                <w:spacing w:val="-2"/>
                <w:w w:val="90"/>
                <w:sz w:val="18"/>
              </w:rPr>
              <w:t>(mm)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160～220</w:t>
            </w:r>
          </w:p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70～100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钢筋笼安装深度（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±100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混凝土充盈系数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&gt;1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16" w:type="dxa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桩顶标高（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+30，-50</w:t>
            </w:r>
          </w:p>
        </w:tc>
        <w:tc>
          <w:tcPr>
            <w:tcW w:w="2694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2496" w:type="dxa"/>
            <w:gridSpan w:val="5"/>
            <w:vMerge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年   月   日</w:t>
            </w:r>
          </w:p>
        </w:tc>
      </w:tr>
      <w:tr w:rsidR="004C0124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4C0124" w:rsidRDefault="004C012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/>
                <w:sz w:val="18"/>
              </w:rPr>
            </w:pP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4C0124" w:rsidRDefault="004C012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年   月    日</w:t>
            </w:r>
          </w:p>
        </w:tc>
      </w:tr>
    </w:tbl>
    <w:p w:rsidR="004C0124" w:rsidRDefault="004C0124" w:rsidP="004C0124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</w:p>
    <w:p w:rsidR="00753A4A" w:rsidRPr="004C0124" w:rsidRDefault="00753A4A"/>
    <w:sectPr w:rsidR="00753A4A" w:rsidRPr="004C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4A" w:rsidRDefault="00753A4A" w:rsidP="004C0124">
      <w:r>
        <w:separator/>
      </w:r>
    </w:p>
  </w:endnote>
  <w:endnote w:type="continuationSeparator" w:id="1">
    <w:p w:rsidR="00753A4A" w:rsidRDefault="00753A4A" w:rsidP="004C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4A" w:rsidRDefault="00753A4A" w:rsidP="004C0124">
      <w:r>
        <w:separator/>
      </w:r>
    </w:p>
  </w:footnote>
  <w:footnote w:type="continuationSeparator" w:id="1">
    <w:p w:rsidR="00753A4A" w:rsidRDefault="00753A4A" w:rsidP="004C0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124"/>
    <w:rsid w:val="004C0124"/>
    <w:rsid w:val="0075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2018-02-01T09:43:00Z</dcterms:created>
  <dcterms:modified xsi:type="dcterms:W3CDTF">2018-02-01T09:43:00Z</dcterms:modified>
</cp:coreProperties>
</file>