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1" w:rsidRDefault="00E15AA1" w:rsidP="00E15AA1">
      <w:pPr>
        <w:snapToGrid w:val="0"/>
        <w:jc w:val="center"/>
        <w:rPr>
          <w:rFonts w:eastAsia="黑体" w:hint="eastAsia"/>
          <w:color w:val="FF0000"/>
          <w:spacing w:val="20"/>
          <w:sz w:val="18"/>
        </w:rPr>
      </w:pPr>
      <w:r>
        <w:rPr>
          <w:rFonts w:eastAsia="黑体" w:hint="eastAsia"/>
          <w:color w:val="000000"/>
          <w:spacing w:val="20"/>
          <w:sz w:val="36"/>
        </w:rPr>
        <w:t>结构实体钢筋保护层厚度检验报告</w:t>
      </w:r>
    </w:p>
    <w:p w:rsidR="00E15AA1" w:rsidRDefault="00E15AA1" w:rsidP="00E15AA1">
      <w:pPr>
        <w:spacing w:beforeLines="100" w:line="440" w:lineRule="exact"/>
        <w:rPr>
          <w:rFonts w:hint="eastAsia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 xml:space="preserve">3     </w:t>
      </w:r>
      <w:r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739"/>
        <w:gridCol w:w="687"/>
        <w:gridCol w:w="1840"/>
        <w:gridCol w:w="46"/>
        <w:gridCol w:w="750"/>
        <w:gridCol w:w="912"/>
        <w:gridCol w:w="395"/>
        <w:gridCol w:w="399"/>
        <w:gridCol w:w="1263"/>
        <w:gridCol w:w="887"/>
      </w:tblGrid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2730" w:type="pct"/>
            <w:gridSpan w:val="6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报告编号</w:t>
            </w: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730" w:type="pct"/>
            <w:gridSpan w:val="6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工程部位</w:t>
            </w:r>
          </w:p>
        </w:tc>
        <w:tc>
          <w:tcPr>
            <w:tcW w:w="2730" w:type="pct"/>
            <w:gridSpan w:val="6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报告日期</w:t>
            </w: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1959" w:type="pct"/>
            <w:gridSpan w:val="4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468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测点编号</w:t>
            </w:r>
          </w:p>
        </w:tc>
        <w:tc>
          <w:tcPr>
            <w:tcW w:w="1926" w:type="pct"/>
            <w:gridSpan w:val="3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构 部 位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设计厚度(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 厚度(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468" w:type="pct"/>
            <w:gridSpan w:val="2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偏差（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允许偏差（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 合格</w:t>
            </w: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  <w:tcBorders>
              <w:bottom w:val="single" w:sz="4" w:space="0" w:color="auto"/>
            </w:tcBorders>
            <w:vAlign w:val="center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1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" w:type="pct"/>
            <w:gridSpan w:val="2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3" w:type="pct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72" w:type="pct"/>
            <w:gridSpan w:val="3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实测最大偏差（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112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允许最大偏差（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736" w:type="pct"/>
            <w:gridSpan w:val="4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检测依据</w:t>
            </w:r>
          </w:p>
        </w:tc>
        <w:tc>
          <w:tcPr>
            <w:tcW w:w="2497" w:type="pct"/>
            <w:gridSpan w:val="5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检测评定结论</w:t>
            </w: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检测仪器</w:t>
            </w:r>
          </w:p>
        </w:tc>
        <w:tc>
          <w:tcPr>
            <w:tcW w:w="2497" w:type="pct"/>
            <w:gridSpan w:val="5"/>
          </w:tcPr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仪器名称：</w:t>
            </w:r>
          </w:p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证书编号：</w:t>
            </w:r>
          </w:p>
          <w:p w:rsidR="00E15AA1" w:rsidRDefault="00E15AA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5AA1" w:rsidTr="006A2719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767" w:type="pct"/>
            <w:gridSpan w:val="2"/>
            <w:vAlign w:val="center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4233" w:type="pct"/>
            <w:gridSpan w:val="9"/>
          </w:tcPr>
          <w:p w:rsidR="00E15AA1" w:rsidRDefault="00E15AA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15AA1" w:rsidRDefault="00E15AA1" w:rsidP="00E15AA1">
      <w:pPr>
        <w:snapToGrid w:val="0"/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检验：</w:t>
      </w:r>
    </w:p>
    <w:p w:rsidR="00733746" w:rsidRPr="00E15AA1" w:rsidRDefault="00733746"/>
    <w:sectPr w:rsidR="00733746" w:rsidRPr="00E1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46" w:rsidRDefault="00733746" w:rsidP="00E15AA1">
      <w:r>
        <w:separator/>
      </w:r>
    </w:p>
  </w:endnote>
  <w:endnote w:type="continuationSeparator" w:id="1">
    <w:p w:rsidR="00733746" w:rsidRDefault="00733746" w:rsidP="00E1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46" w:rsidRDefault="00733746" w:rsidP="00E15AA1">
      <w:r>
        <w:separator/>
      </w:r>
    </w:p>
  </w:footnote>
  <w:footnote w:type="continuationSeparator" w:id="1">
    <w:p w:rsidR="00733746" w:rsidRDefault="00733746" w:rsidP="00E15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AA1"/>
    <w:rsid w:val="00733746"/>
    <w:rsid w:val="00E1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2018-02-01T09:27:00Z</dcterms:created>
  <dcterms:modified xsi:type="dcterms:W3CDTF">2018-02-01T09:27:00Z</dcterms:modified>
</cp:coreProperties>
</file>