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647"/>
        <w:gridCol w:w="808"/>
        <w:gridCol w:w="1715"/>
        <w:gridCol w:w="1200"/>
        <w:gridCol w:w="1734"/>
      </w:tblGrid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833" w:type="pc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966" w:type="pc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pc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006" w:type="pc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1017" w:type="pct"/>
            <w:vAlign w:val="center"/>
          </w:tcPr>
          <w:p w:rsidR="004A4E51" w:rsidRDefault="004A4E51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A4E51" w:rsidRDefault="004A4E51" w:rsidP="004A4E51">
      <w:pPr>
        <w:snapToGrid w:val="0"/>
        <w:jc w:val="center"/>
        <w:rPr>
          <w:rFonts w:eastAsia="黑体" w:hint="eastAsia"/>
          <w:spacing w:val="20"/>
          <w:sz w:val="36"/>
        </w:rPr>
      </w:pPr>
      <w:r>
        <w:rPr>
          <w:rFonts w:eastAsia="黑体" w:hint="eastAsia"/>
          <w:spacing w:val="20"/>
          <w:sz w:val="36"/>
        </w:rPr>
        <w:t>基桩高应变法检测现场记录</w:t>
      </w:r>
    </w:p>
    <w:p w:rsidR="004A4E51" w:rsidRDefault="004A4E51" w:rsidP="004A4E51">
      <w:pPr>
        <w:snapToGrid w:val="0"/>
        <w:spacing w:beforeLines="100" w:line="440" w:lineRule="exact"/>
        <w:rPr>
          <w:rFonts w:ascii="仿宋_GB2312" w:eastAsia="仿宋_GB2312" w:hint="eastAsia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2－10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777"/>
        <w:gridCol w:w="141"/>
        <w:gridCol w:w="460"/>
        <w:gridCol w:w="474"/>
        <w:gridCol w:w="331"/>
        <w:gridCol w:w="558"/>
        <w:gridCol w:w="123"/>
        <w:gridCol w:w="200"/>
        <w:gridCol w:w="426"/>
        <w:gridCol w:w="101"/>
        <w:gridCol w:w="367"/>
        <w:gridCol w:w="804"/>
        <w:gridCol w:w="486"/>
        <w:gridCol w:w="282"/>
        <w:gridCol w:w="161"/>
        <w:gridCol w:w="551"/>
        <w:gridCol w:w="146"/>
        <w:gridCol w:w="380"/>
        <w:gridCol w:w="300"/>
        <w:gridCol w:w="907"/>
      </w:tblGrid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6" w:type="dxa"/>
            <w:gridSpan w:val="2"/>
            <w:vAlign w:val="center"/>
          </w:tcPr>
          <w:p w:rsidR="004A4E51" w:rsidRDefault="004A4E5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3475" w:type="dxa"/>
            <w:gridSpan w:val="10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3226" w:type="dxa"/>
            <w:gridSpan w:val="7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446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166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检测编号</w:t>
            </w:r>
          </w:p>
        </w:tc>
        <w:tc>
          <w:tcPr>
            <w:tcW w:w="1032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锤重(kN)</w:t>
            </w:r>
          </w:p>
        </w:tc>
        <w:tc>
          <w:tcPr>
            <w:tcW w:w="1055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  <w:tc>
          <w:tcPr>
            <w:tcW w:w="1487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5" w:type="dxa"/>
            <w:gridSpan w:val="21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   场    设    定    值</w:t>
            </w: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46" w:type="dxa"/>
            <w:gridSpan w:val="2"/>
            <w:vMerge w:val="restar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截面积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(cm</w:t>
            </w:r>
            <w:r>
              <w:rPr>
                <w:rFonts w:ascii="宋体" w:hAnsi="宋体" w:hint="eastAsia"/>
                <w:sz w:val="24"/>
                <w:vertAlign w:val="superscript"/>
              </w:rPr>
              <w:t>2)</w:t>
            </w:r>
          </w:p>
        </w:tc>
        <w:tc>
          <w:tcPr>
            <w:tcW w:w="1516" w:type="dxa"/>
            <w:gridSpan w:val="4"/>
            <w:vMerge w:val="restar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桩身材料  质量密度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σ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(kN/m</w:t>
            </w:r>
            <w:r>
              <w:rPr>
                <w:rFonts w:ascii="宋体" w:hAnsi="宋体" w:hint="eastAsia"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467" w:type="dxa"/>
            <w:gridSpan w:val="5"/>
            <w:vMerge w:val="restar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波  速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(m/s)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阻尼系数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Jc</w:t>
            </w:r>
          </w:p>
        </w:tc>
        <w:tc>
          <w:tcPr>
            <w:tcW w:w="3747" w:type="dxa"/>
            <w:gridSpan w:val="8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感 器 标 定 系 数</w:t>
            </w: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446" w:type="dxa"/>
            <w:gridSpan w:val="2"/>
            <w:vMerge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4"/>
            <w:vMerge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7" w:type="dxa"/>
            <w:gridSpan w:val="5"/>
            <w:vMerge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F1</w:t>
            </w:r>
          </w:p>
        </w:tc>
        <w:tc>
          <w:tcPr>
            <w:tcW w:w="807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F2</w:t>
            </w:r>
          </w:p>
        </w:tc>
        <w:tc>
          <w:tcPr>
            <w:tcW w:w="984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A1</w:t>
            </w:r>
          </w:p>
        </w:tc>
        <w:tc>
          <w:tcPr>
            <w:tcW w:w="1101" w:type="dxa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A2</w:t>
            </w: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446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val="1091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桩长(m)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测点下桩长</w:t>
            </w:r>
          </w:p>
          <w:p w:rsidR="004A4E51" w:rsidRDefault="004A4E51" w:rsidP="006A2719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(m)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入土深度</w:t>
            </w:r>
            <w:r>
              <w:rPr>
                <w:rFonts w:ascii="宋体" w:hAnsi="宋体" w:hint="eastAsia"/>
                <w:sz w:val="24"/>
              </w:rPr>
              <w:t>(m)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接桩长度(m)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桩径(截面)  (mm)</w:t>
            </w:r>
          </w:p>
        </w:tc>
        <w:tc>
          <w:tcPr>
            <w:tcW w:w="3001" w:type="dxa"/>
            <w:gridSpan w:val="6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场 实 测 值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 情况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灌距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贯入度(mm)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灌距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贯入度(mm)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灌距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74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贯入度(mm)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灌距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贯入度(mm)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灌距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贯入度(mm)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4E5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587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975" w:type="dxa"/>
            <w:gridSpan w:val="4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961" w:type="dxa"/>
            <w:gridSpan w:val="4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4A4E51" w:rsidRDefault="004A4E5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1933" w:type="dxa"/>
            <w:gridSpan w:val="3"/>
            <w:vAlign w:val="center"/>
          </w:tcPr>
          <w:p w:rsidR="004A4E51" w:rsidRDefault="004A4E51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CB4838" w:rsidRDefault="00CB4838"/>
    <w:sectPr w:rsidR="00CB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38" w:rsidRDefault="00CB4838" w:rsidP="004A4E51">
      <w:r>
        <w:separator/>
      </w:r>
    </w:p>
  </w:endnote>
  <w:endnote w:type="continuationSeparator" w:id="1">
    <w:p w:rsidR="00CB4838" w:rsidRDefault="00CB4838" w:rsidP="004A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38" w:rsidRDefault="00CB4838" w:rsidP="004A4E51">
      <w:r>
        <w:separator/>
      </w:r>
    </w:p>
  </w:footnote>
  <w:footnote w:type="continuationSeparator" w:id="1">
    <w:p w:rsidR="00CB4838" w:rsidRDefault="00CB4838" w:rsidP="004A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E51"/>
    <w:rsid w:val="004A4E51"/>
    <w:rsid w:val="00CB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E51"/>
    <w:rPr>
      <w:sz w:val="18"/>
      <w:szCs w:val="18"/>
    </w:rPr>
  </w:style>
  <w:style w:type="paragraph" w:customStyle="1" w:styleId="xl30">
    <w:name w:val="xl30"/>
    <w:basedOn w:val="a"/>
    <w:rsid w:val="004A4E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2018-02-01T09:27:00Z</dcterms:created>
  <dcterms:modified xsi:type="dcterms:W3CDTF">2018-02-01T09:27:00Z</dcterms:modified>
</cp:coreProperties>
</file>