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D2" w:rsidRDefault="00FA42D2" w:rsidP="00FA42D2">
      <w:pPr>
        <w:snapToGrid w:val="0"/>
        <w:jc w:val="center"/>
        <w:rPr>
          <w:rFonts w:ascii="黑体" w:eastAsia="黑体" w:hAnsi="宋体" w:hint="eastAsia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高强度大六角头螺栓连接副扭矩系数检验报告</w:t>
      </w:r>
    </w:p>
    <w:p w:rsidR="00FA42D2" w:rsidRDefault="00FA42D2" w:rsidP="00FA42D2">
      <w:pPr>
        <w:snapToGrid w:val="0"/>
        <w:spacing w:beforeLines="100" w:line="440" w:lineRule="exact"/>
        <w:jc w:val="center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表4.1.8.4－2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F"/>
      </w:tblPr>
      <w:tblGrid>
        <w:gridCol w:w="1277"/>
        <w:gridCol w:w="1612"/>
        <w:gridCol w:w="1219"/>
        <w:gridCol w:w="791"/>
        <w:gridCol w:w="428"/>
        <w:gridCol w:w="727"/>
        <w:gridCol w:w="492"/>
        <w:gridCol w:w="1219"/>
        <w:gridCol w:w="1358"/>
      </w:tblGrid>
      <w:tr w:rsidR="00FA42D2" w:rsidTr="006A2719">
        <w:trPr>
          <w:trHeight w:val="567"/>
          <w:jc w:val="center"/>
        </w:trPr>
        <w:tc>
          <w:tcPr>
            <w:tcW w:w="1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3622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3069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FA42D2" w:rsidTr="006A2719">
        <w:trPr>
          <w:trHeight w:val="567"/>
          <w:jc w:val="center"/>
        </w:trPr>
        <w:tc>
          <w:tcPr>
            <w:tcW w:w="1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3622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3069" w:type="dxa"/>
            <w:gridSpan w:val="3"/>
            <w:tcMar>
              <w:left w:w="57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FA42D2" w:rsidTr="006A2719">
        <w:trPr>
          <w:trHeight w:val="567"/>
          <w:jc w:val="center"/>
        </w:trPr>
        <w:tc>
          <w:tcPr>
            <w:tcW w:w="1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见证单位</w:t>
            </w:r>
          </w:p>
        </w:tc>
        <w:tc>
          <w:tcPr>
            <w:tcW w:w="3622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3069" w:type="dxa"/>
            <w:gridSpan w:val="3"/>
            <w:tcMar>
              <w:left w:w="57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FA42D2" w:rsidTr="006A2719">
        <w:trPr>
          <w:trHeight w:val="567"/>
          <w:jc w:val="center"/>
        </w:trPr>
        <w:tc>
          <w:tcPr>
            <w:tcW w:w="1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3622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55" w:type="dxa"/>
            <w:gridSpan w:val="2"/>
            <w:tcMar>
              <w:left w:w="0" w:type="dxa"/>
              <w:right w:w="0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3069" w:type="dxa"/>
            <w:gridSpan w:val="3"/>
            <w:tcMar>
              <w:left w:w="57" w:type="dxa"/>
              <w:right w:w="57" w:type="dxa"/>
            </w:tcMar>
            <w:vAlign w:val="center"/>
          </w:tcPr>
          <w:p w:rsidR="00FA42D2" w:rsidRDefault="00FA42D2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FA42D2" w:rsidTr="006A2719">
        <w:trPr>
          <w:trHeight w:val="907"/>
          <w:jc w:val="center"/>
        </w:trPr>
        <w:tc>
          <w:tcPr>
            <w:tcW w:w="1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D2" w:rsidRDefault="00FA42D2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7846" w:type="dxa"/>
            <w:gridSpan w:val="8"/>
            <w:tcMar>
              <w:left w:w="57" w:type="dxa"/>
              <w:right w:w="57" w:type="dxa"/>
            </w:tcMar>
            <w:vAlign w:val="center"/>
          </w:tcPr>
          <w:p w:rsidR="00FA42D2" w:rsidRDefault="00FA42D2" w:rsidP="00FA42D2">
            <w:pPr>
              <w:spacing w:afterLines="50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FA42D2" w:rsidTr="006A2719">
        <w:trPr>
          <w:cantSplit/>
          <w:trHeight w:val="1564"/>
          <w:jc w:val="center"/>
        </w:trPr>
        <w:tc>
          <w:tcPr>
            <w:tcW w:w="1277" w:type="dxa"/>
            <w:tcBorders>
              <w:bottom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2D2" w:rsidRDefault="00FA42D2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7846" w:type="dxa"/>
            <w:gridSpan w:val="8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A42D2" w:rsidRDefault="00FA42D2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</w:rPr>
              <w:t>仪器名称：                      检定证书编号：</w:t>
            </w:r>
          </w:p>
        </w:tc>
      </w:tr>
      <w:tr w:rsidR="00FA42D2" w:rsidTr="006A2719">
        <w:trPr>
          <w:cantSplit/>
          <w:trHeight w:val="567"/>
          <w:jc w:val="center"/>
        </w:trPr>
        <w:tc>
          <w:tcPr>
            <w:tcW w:w="9123" w:type="dxa"/>
            <w:gridSpan w:val="9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高强度大六角头螺栓连接副预拉力检验结果</w:t>
            </w: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1277" w:type="dxa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样品编号</w:t>
            </w: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12"/>
              </w:rPr>
              <w:t>预拉力(kN)</w:t>
            </w: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12"/>
              </w:rPr>
              <w:t>扭矩(N·m)</w:t>
            </w: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12"/>
              </w:rPr>
              <w:t>扭矩系数</w:t>
            </w:r>
          </w:p>
        </w:tc>
        <w:tc>
          <w:tcPr>
            <w:tcW w:w="1219" w:type="dxa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12"/>
              </w:rPr>
              <w:t>扭矩系数  平均值</w:t>
            </w:r>
          </w:p>
        </w:tc>
        <w:tc>
          <w:tcPr>
            <w:tcW w:w="1358" w:type="dxa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  <w:r>
              <w:rPr>
                <w:rFonts w:ascii="宋体" w:hAnsi="宋体" w:hint="eastAsia"/>
                <w:sz w:val="24"/>
                <w:szCs w:val="12"/>
              </w:rPr>
              <w:t>扭矩系数  标准偏差</w:t>
            </w: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 w:val="restart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blPrEx>
          <w:tblCellMar>
            <w:left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277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612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9" w:type="dxa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219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  <w:tc>
          <w:tcPr>
            <w:tcW w:w="1358" w:type="dxa"/>
            <w:vMerge/>
            <w:vAlign w:val="center"/>
          </w:tcPr>
          <w:p w:rsidR="00FA42D2" w:rsidRDefault="00FA42D2" w:rsidP="006A2719">
            <w:pPr>
              <w:jc w:val="center"/>
              <w:rPr>
                <w:rFonts w:ascii="宋体" w:hAnsi="宋体"/>
                <w:sz w:val="24"/>
                <w:szCs w:val="12"/>
              </w:rPr>
            </w:pPr>
          </w:p>
        </w:tc>
      </w:tr>
      <w:tr w:rsidR="00FA42D2" w:rsidTr="006A2719">
        <w:trPr>
          <w:trHeight w:val="1574"/>
          <w:jc w:val="center"/>
        </w:trPr>
        <w:tc>
          <w:tcPr>
            <w:tcW w:w="1277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FA42D2" w:rsidRDefault="00FA42D2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检验结论</w:t>
            </w:r>
          </w:p>
        </w:tc>
        <w:tc>
          <w:tcPr>
            <w:tcW w:w="7846" w:type="dxa"/>
            <w:gridSpan w:val="8"/>
            <w:vAlign w:val="center"/>
          </w:tcPr>
          <w:p w:rsidR="00FA42D2" w:rsidRDefault="00FA42D2" w:rsidP="006A2719">
            <w:pPr>
              <w:ind w:firstLineChars="200" w:firstLine="48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FA42D2" w:rsidRDefault="00FA42D2" w:rsidP="00FA42D2">
      <w:pPr>
        <w:snapToGrid w:val="0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批准：            审核：            校核：             检验：</w:t>
      </w:r>
    </w:p>
    <w:p w:rsidR="006536EE" w:rsidRPr="00FA42D2" w:rsidRDefault="006536EE"/>
    <w:sectPr w:rsidR="006536EE" w:rsidRPr="00FA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EE" w:rsidRDefault="006536EE" w:rsidP="00FA42D2">
      <w:r>
        <w:separator/>
      </w:r>
    </w:p>
  </w:endnote>
  <w:endnote w:type="continuationSeparator" w:id="1">
    <w:p w:rsidR="006536EE" w:rsidRDefault="006536EE" w:rsidP="00FA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EE" w:rsidRDefault="006536EE" w:rsidP="00FA42D2">
      <w:r>
        <w:separator/>
      </w:r>
    </w:p>
  </w:footnote>
  <w:footnote w:type="continuationSeparator" w:id="1">
    <w:p w:rsidR="006536EE" w:rsidRDefault="006536EE" w:rsidP="00FA4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2D2"/>
    <w:rsid w:val="006536EE"/>
    <w:rsid w:val="00FA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42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42D2"/>
    <w:rPr>
      <w:sz w:val="18"/>
      <w:szCs w:val="18"/>
    </w:rPr>
  </w:style>
  <w:style w:type="paragraph" w:customStyle="1" w:styleId="xl30">
    <w:name w:val="xl30"/>
    <w:basedOn w:val="a"/>
    <w:rsid w:val="00FA42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FA42D2"/>
    <w:rPr>
      <w:szCs w:val="20"/>
    </w:rPr>
  </w:style>
  <w:style w:type="character" w:customStyle="1" w:styleId="Char1">
    <w:name w:val="日期 Char"/>
    <w:basedOn w:val="a0"/>
    <w:link w:val="a5"/>
    <w:rsid w:val="00FA42D2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FA42D2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FA42D2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2018-02-01T09:29:00Z</dcterms:created>
  <dcterms:modified xsi:type="dcterms:W3CDTF">2018-02-01T09:29:00Z</dcterms:modified>
</cp:coreProperties>
</file>